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B5" w:rsidRDefault="00B24EB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24EB5" w:rsidRDefault="00B24EB5">
      <w:pPr>
        <w:pStyle w:val="ConsPlusNormal"/>
        <w:jc w:val="both"/>
        <w:outlineLvl w:val="0"/>
      </w:pPr>
    </w:p>
    <w:p w:rsidR="00B24EB5" w:rsidRDefault="00B24EB5">
      <w:pPr>
        <w:pStyle w:val="ConsPlusTitle"/>
        <w:jc w:val="center"/>
        <w:outlineLvl w:val="0"/>
      </w:pPr>
      <w:r>
        <w:t>ЛИПЕЦКИЙ ГОРОДСКОЙ СОВЕТ ДЕПУТАТОВ</w:t>
      </w:r>
    </w:p>
    <w:p w:rsidR="00B24EB5" w:rsidRDefault="00B24EB5">
      <w:pPr>
        <w:pStyle w:val="ConsPlusTitle"/>
        <w:jc w:val="center"/>
      </w:pPr>
    </w:p>
    <w:p w:rsidR="00B24EB5" w:rsidRDefault="00B24EB5">
      <w:pPr>
        <w:pStyle w:val="ConsPlusTitle"/>
        <w:jc w:val="center"/>
      </w:pPr>
      <w:r>
        <w:t>РЕШЕНИЕ</w:t>
      </w:r>
    </w:p>
    <w:p w:rsidR="00B24EB5" w:rsidRDefault="00B24EB5">
      <w:pPr>
        <w:pStyle w:val="ConsPlusTitle"/>
        <w:jc w:val="center"/>
      </w:pPr>
      <w:r>
        <w:t>от 26 октября 2010 г. N 135</w:t>
      </w:r>
    </w:p>
    <w:p w:rsidR="00B24EB5" w:rsidRDefault="00B24EB5">
      <w:pPr>
        <w:pStyle w:val="ConsPlusTitle"/>
        <w:jc w:val="center"/>
      </w:pPr>
    </w:p>
    <w:p w:rsidR="00B24EB5" w:rsidRDefault="00B24EB5">
      <w:pPr>
        <w:pStyle w:val="ConsPlusTitle"/>
        <w:jc w:val="center"/>
      </w:pPr>
      <w:r>
        <w:t>О ПОЛОЖЕНИИ О ДЕПАРТАМЕНТЕ ПО ФИЗИЧЕСКОЙ КУЛЬТУРЕ И СПОРТУ</w:t>
      </w:r>
    </w:p>
    <w:p w:rsidR="00B24EB5" w:rsidRDefault="00B24EB5">
      <w:pPr>
        <w:pStyle w:val="ConsPlusTitle"/>
        <w:jc w:val="center"/>
      </w:pPr>
      <w:r>
        <w:t>АДМИНИСТРАЦИИ ГОРОДА ЛИПЕЦКА</w:t>
      </w:r>
    </w:p>
    <w:p w:rsidR="00B24EB5" w:rsidRDefault="00B24E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24E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EB5" w:rsidRDefault="00B24E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EB5" w:rsidRDefault="00B24E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4EB5" w:rsidRDefault="00B24E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4EB5" w:rsidRDefault="00B24EB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Липецкого городского Совета депутатов</w:t>
            </w:r>
          </w:p>
          <w:p w:rsidR="00B24EB5" w:rsidRDefault="00B24EB5">
            <w:pPr>
              <w:pStyle w:val="ConsPlusNormal"/>
              <w:jc w:val="center"/>
            </w:pPr>
            <w:r>
              <w:rPr>
                <w:color w:val="392C69"/>
              </w:rPr>
              <w:t>от 17.06.2025 N 982)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EB5" w:rsidRDefault="00B24EB5">
            <w:pPr>
              <w:pStyle w:val="ConsPlusNormal"/>
            </w:pPr>
          </w:p>
        </w:tc>
      </w:tr>
    </w:tbl>
    <w:p w:rsidR="00B24EB5" w:rsidRDefault="00B24EB5">
      <w:pPr>
        <w:pStyle w:val="ConsPlusNormal"/>
        <w:jc w:val="both"/>
      </w:pPr>
    </w:p>
    <w:p w:rsidR="00B24EB5" w:rsidRDefault="00B24EB5">
      <w:pPr>
        <w:pStyle w:val="ConsPlusNormal"/>
        <w:ind w:firstLine="540"/>
        <w:jc w:val="both"/>
      </w:pPr>
      <w:r>
        <w:t xml:space="preserve">Рассмотрев принятый в первом чтении проект положения о департаменте по физической культуре и спорту администрации города Липецка, руководствуясь </w:t>
      </w:r>
      <w:hyperlink r:id="rId6">
        <w:r>
          <w:rPr>
            <w:color w:val="0000FF"/>
          </w:rPr>
          <w:t>статьями 20</w:t>
        </w:r>
      </w:hyperlink>
      <w:r>
        <w:t xml:space="preserve">, </w:t>
      </w:r>
      <w:hyperlink r:id="rId7">
        <w:r>
          <w:rPr>
            <w:color w:val="0000FF"/>
          </w:rPr>
          <w:t>36</w:t>
        </w:r>
      </w:hyperlink>
      <w:r>
        <w:t xml:space="preserve"> Устава города Липецка, учитывая решение постоянной комиссии по образованию, культуре, спорту и молодежной политике, Липецкий городской Совет депутатов решил: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7">
        <w:r>
          <w:rPr>
            <w:color w:val="0000FF"/>
          </w:rPr>
          <w:t>Положение</w:t>
        </w:r>
      </w:hyperlink>
      <w:r>
        <w:t xml:space="preserve"> о департаменте по физической культуре и спорту администрации города Липецка (прилагается).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2. Направить вышеуказанный нормативный правовой акт Главе города Липецка для подписания и официального опубликования.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8">
        <w:r>
          <w:rPr>
            <w:color w:val="0000FF"/>
          </w:rPr>
          <w:t>решение</w:t>
        </w:r>
      </w:hyperlink>
      <w:r>
        <w:t xml:space="preserve"> Липецкого городского Совета депутатов от 07.02.2006 N 244 "О Положении о департаменте по физической культуре и спорту администрации города Липецка".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4. Настоящее решение вступает в силу со дня его официального опубликования.</w:t>
      </w: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Normal"/>
        <w:jc w:val="right"/>
      </w:pPr>
      <w:r>
        <w:t>Председатель</w:t>
      </w:r>
    </w:p>
    <w:p w:rsidR="00B24EB5" w:rsidRDefault="00B24EB5">
      <w:pPr>
        <w:pStyle w:val="ConsPlusNormal"/>
        <w:jc w:val="right"/>
      </w:pPr>
      <w:r>
        <w:t>Липецкого городского</w:t>
      </w:r>
    </w:p>
    <w:p w:rsidR="00B24EB5" w:rsidRDefault="00B24EB5">
      <w:pPr>
        <w:pStyle w:val="ConsPlusNormal"/>
        <w:jc w:val="right"/>
      </w:pPr>
      <w:r>
        <w:t>Совета депутатов</w:t>
      </w:r>
    </w:p>
    <w:p w:rsidR="00B24EB5" w:rsidRDefault="00B24EB5">
      <w:pPr>
        <w:pStyle w:val="ConsPlusNormal"/>
        <w:jc w:val="right"/>
      </w:pPr>
      <w:r>
        <w:t>В.И.СИНЮЦ</w:t>
      </w: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Title"/>
        <w:jc w:val="center"/>
        <w:outlineLvl w:val="0"/>
      </w:pPr>
      <w:bookmarkStart w:id="0" w:name="P27"/>
      <w:bookmarkEnd w:id="0"/>
      <w:r>
        <w:t>ПОЛОЖЕНИЕ</w:t>
      </w:r>
    </w:p>
    <w:p w:rsidR="00B24EB5" w:rsidRDefault="00B24EB5">
      <w:pPr>
        <w:pStyle w:val="ConsPlusTitle"/>
        <w:jc w:val="center"/>
      </w:pPr>
      <w:r>
        <w:t>О ДЕПАРТАМЕНТЕ ПО ФИЗИЧЕСКОЙ КУЛЬТУРЕ И СПОРТУ</w:t>
      </w:r>
    </w:p>
    <w:p w:rsidR="00B24EB5" w:rsidRDefault="00B24EB5">
      <w:pPr>
        <w:pStyle w:val="ConsPlusTitle"/>
        <w:jc w:val="center"/>
      </w:pPr>
      <w:r>
        <w:t>АДМИНИСТРАЦИИ ГОРОДА ЛИПЕЦКА</w:t>
      </w: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Normal"/>
        <w:jc w:val="right"/>
      </w:pPr>
      <w:r>
        <w:t>Принято</w:t>
      </w:r>
    </w:p>
    <w:p w:rsidR="00B24EB5" w:rsidRDefault="00B24EB5">
      <w:pPr>
        <w:pStyle w:val="ConsPlusNormal"/>
        <w:jc w:val="right"/>
      </w:pPr>
      <w:r>
        <w:t>решением</w:t>
      </w:r>
    </w:p>
    <w:p w:rsidR="00B24EB5" w:rsidRDefault="00B24EB5">
      <w:pPr>
        <w:pStyle w:val="ConsPlusNormal"/>
        <w:jc w:val="right"/>
      </w:pPr>
      <w:r>
        <w:t>Липецкого городского</w:t>
      </w:r>
    </w:p>
    <w:p w:rsidR="00B24EB5" w:rsidRDefault="00B24EB5">
      <w:pPr>
        <w:pStyle w:val="ConsPlusNormal"/>
        <w:jc w:val="right"/>
      </w:pPr>
      <w:r>
        <w:t>Совета депутатов</w:t>
      </w:r>
    </w:p>
    <w:p w:rsidR="00B24EB5" w:rsidRDefault="00B24EB5">
      <w:pPr>
        <w:pStyle w:val="ConsPlusNormal"/>
        <w:jc w:val="right"/>
      </w:pPr>
      <w:r>
        <w:t>от 26 октября 2010 г. N 135</w:t>
      </w:r>
    </w:p>
    <w:p w:rsidR="00B24EB5" w:rsidRDefault="00B24E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24E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EB5" w:rsidRDefault="00B24E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EB5" w:rsidRDefault="00B24E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4EB5" w:rsidRDefault="00B24E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4EB5" w:rsidRDefault="00B24EB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Липецкого городского Совета депутатов</w:t>
            </w:r>
          </w:p>
          <w:p w:rsidR="00B24EB5" w:rsidRDefault="00B24EB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17.06.2025 N 982)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EB5" w:rsidRDefault="00B24EB5">
            <w:pPr>
              <w:pStyle w:val="ConsPlusNormal"/>
            </w:pPr>
          </w:p>
        </w:tc>
      </w:tr>
    </w:tbl>
    <w:p w:rsidR="00B24EB5" w:rsidRDefault="00B24EB5">
      <w:pPr>
        <w:pStyle w:val="ConsPlusNormal"/>
        <w:jc w:val="both"/>
      </w:pPr>
    </w:p>
    <w:p w:rsidR="00B24EB5" w:rsidRDefault="00B24EB5">
      <w:pPr>
        <w:pStyle w:val="ConsPlusTitle"/>
        <w:jc w:val="center"/>
        <w:outlineLvl w:val="1"/>
      </w:pPr>
      <w:r>
        <w:t>1. Общие положения</w:t>
      </w: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Normal"/>
        <w:ind w:firstLine="540"/>
        <w:jc w:val="both"/>
      </w:pPr>
      <w:r>
        <w:t>1.1. Департамент по физической культуре и спорту администрации города Липецка (далее - Департамент) является отраслевым (функциональным) органом - структурным подразделением администрации города Липецка, осуществляющим реализацию ее полномочий в сфере физической культуры и спорта на территории города Липецка.</w:t>
      </w:r>
    </w:p>
    <w:p w:rsidR="00B24EB5" w:rsidRDefault="00B24EB5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1.2. Департамент является юридическим лицом, имеет самостоятельный баланс, печать со своим наименованием и с изображением герба города Липецка, иные печати, штампы и бланки установленного образца, а также счета, открываемые в соответствии с законодательством Российской Федерации.</w:t>
      </w:r>
    </w:p>
    <w:p w:rsidR="00B24EB5" w:rsidRDefault="00B24EB5">
      <w:pPr>
        <w:pStyle w:val="ConsPlusNormal"/>
        <w:jc w:val="both"/>
      </w:pPr>
      <w:r>
        <w:t xml:space="preserve">(п. 1.2 в ред. </w:t>
      </w:r>
      <w:hyperlink r:id="rId11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1.3. Структура и штатное расписание Департамента утверждаются правовым актом администрации города Липецка. Положение о Департаменте по представлению Главы города Липецка утверждается Липецким городским Советом депутатов.</w:t>
      </w:r>
    </w:p>
    <w:p w:rsidR="00B24EB5" w:rsidRDefault="00B24EB5">
      <w:pPr>
        <w:pStyle w:val="ConsPlusNormal"/>
        <w:jc w:val="both"/>
      </w:pPr>
      <w:r>
        <w:t xml:space="preserve">(п. 1.3 в ред. </w:t>
      </w:r>
      <w:hyperlink r:id="rId12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1.4. Деятельность Департамента координирует заместитель Главы администрации города Липецка.</w:t>
      </w:r>
    </w:p>
    <w:p w:rsidR="00B24EB5" w:rsidRDefault="00B24EB5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1.5. Работники Департамента являются муниципальными служащими. Права и социальные гарантии работников Департамента устанавливаются законодательством Российской Федерации и Липецкой области, муниципальными правовыми актами города Липецка.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Работники, исполняющие обязанности по техническому обеспечению деятельности Департамента, муниципальными служащими не являются.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 xml:space="preserve">1.6. Департамент в своей деятельности руководствуется </w:t>
      </w:r>
      <w:hyperlink r:id="rId14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 и Липецкой области, муниципальными правовыми актами города Липецка и настоящим Положением.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1.7. Полное наименование Департамента: департамент по физической культуре и спорту администрации города Липецка.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1.8. Сокращенное наименование Департамента: департамент по ФК и спорту администрации города Липецка.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1.9. Местонахождение и почтовый адрес Департамента: 398005, Россия, город Липецк, улица Невского, дом N 6.</w:t>
      </w: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Title"/>
        <w:jc w:val="center"/>
        <w:outlineLvl w:val="1"/>
      </w:pPr>
      <w:r>
        <w:t>2. Основные задачи Департамента</w:t>
      </w: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Normal"/>
        <w:ind w:firstLine="540"/>
        <w:jc w:val="both"/>
      </w:pPr>
      <w:r>
        <w:t>2.1. Определение основных задач и направлений развития физической культуры и спорта в городе Липецке с учетом местных условий и возможностей, реализация программ развития физической культуры и спорта.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2.2. Обеспечение условий для развития на территории города Липецка физической культуры и массового спорта, организация проведения официальных физкультурно-оздоровительных и спортивных мероприятий города.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lastRenderedPageBreak/>
        <w:t>2.3. Организация предоставления дополнительного образования в муниципальных учреждениях физической культуры и спорта.</w:t>
      </w:r>
    </w:p>
    <w:p w:rsidR="00B24EB5" w:rsidRDefault="00B24EB5">
      <w:pPr>
        <w:pStyle w:val="ConsPlusNormal"/>
        <w:jc w:val="both"/>
      </w:pPr>
      <w:r>
        <w:t xml:space="preserve">(п. 2.3 в ред. </w:t>
      </w:r>
      <w:hyperlink r:id="rId15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2.4. Создание условий для организации досуга и обеспечения жителей города Липецка услугами муниципальных учреждений физической культуры и спорта, популяризация физической культуры и спорта среди различных групп населения.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2.5. Организация и осуществление мероприятий по работе с детьми и молодежью по месту жительства.</w:t>
      </w: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Title"/>
        <w:jc w:val="center"/>
        <w:outlineLvl w:val="1"/>
      </w:pPr>
      <w:r>
        <w:t>3. Функции Департамента</w:t>
      </w: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Normal"/>
        <w:ind w:firstLine="540"/>
        <w:jc w:val="both"/>
      </w:pPr>
      <w:r>
        <w:t>3.1. Организация и обеспечение представления интересов города Липецка в вопросах физической культуры и спорта на областном, региональном и международном уровнях.</w:t>
      </w:r>
    </w:p>
    <w:p w:rsidR="00B24EB5" w:rsidRDefault="00B24EB5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3.2. Подготовка проектов муниципальных правовых актов города Липецка по вопросам, относящимся к компетенции Департамента, организация контроля за их исполнением.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3.3. Осуществление полномочий учредителя по созданию, реорганизации и ликвидации муниципальных учреждений физической культуры и спорта.</w:t>
      </w:r>
    </w:p>
    <w:p w:rsidR="00B24EB5" w:rsidRDefault="00B24EB5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3.4. Осуществление полномочий собственника муниципального имущества, закрепленного за муниципальными учреждениями физической культуры и спорта.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3.5. Осуществление администрирования доходов бюджета города Липецка в части средств, определяемых бюджетом города Липецка на очередной финансовый год и плановый период.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3.6. Участие в формировании бюджета города Липецка в части определения объемов финансирования деятельности муниципальных учреждений физической культуры и спорта, городских целевых программ в сфере физической культуры и спорта.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3.7. Создание условий для подготовки спортивных сборных команд города Липецка, определение видов спорта, по которым могут формироваться спортивные сборные команды города Липецка, утверждение порядка формирования и обеспечения таких команд, направление их для участия в межмуниципальных и региональных спортивных соревнованиях.</w:t>
      </w:r>
    </w:p>
    <w:p w:rsidR="00B24EB5" w:rsidRDefault="00B24EB5">
      <w:pPr>
        <w:pStyle w:val="ConsPlusNormal"/>
        <w:jc w:val="both"/>
      </w:pPr>
      <w:r>
        <w:t xml:space="preserve">(п. 3.7 в ред. </w:t>
      </w:r>
      <w:hyperlink r:id="rId18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3.8. Содействие развитию и обеспечению доступности массового спорта, развитие детско-юношеского спорта на территории города Липецка, организация физкультурно-спортивной работы по месту жительства и месту отдыха граждан, включая создание условий для занятий инвалидов, лиц с ограниченными возможностями здоровья физической культурой и спортом, а также организация и проведение муниципальных официальных физкультурных мероприятий и спортивных мероприятий города Липецка.</w:t>
      </w:r>
    </w:p>
    <w:p w:rsidR="00B24EB5" w:rsidRDefault="00B24E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24E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EB5" w:rsidRDefault="00B24E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EB5" w:rsidRDefault="00B24E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4EB5" w:rsidRDefault="00B24EB5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п. 3.8 </w:t>
            </w:r>
            <w:hyperlink r:id="rId19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Липецкого городского Совета депутатов от 17.06.2025 N 982, </w:t>
            </w:r>
            <w:hyperlink r:id="rId20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EB5" w:rsidRDefault="00B24EB5">
            <w:pPr>
              <w:pStyle w:val="ConsPlusNormal"/>
            </w:pPr>
          </w:p>
        </w:tc>
      </w:tr>
    </w:tbl>
    <w:p w:rsidR="00B24EB5" w:rsidRDefault="00B24EB5">
      <w:pPr>
        <w:pStyle w:val="ConsPlusNormal"/>
        <w:spacing w:before="280"/>
        <w:ind w:firstLine="540"/>
        <w:jc w:val="both"/>
      </w:pPr>
      <w:r>
        <w:t>Организация предоставления дополнительного образования взрослых по дополнительным образовательным программам спортивной подготовки.</w:t>
      </w:r>
    </w:p>
    <w:p w:rsidR="00B24EB5" w:rsidRDefault="00B24EB5">
      <w:pPr>
        <w:pStyle w:val="ConsPlusNormal"/>
        <w:jc w:val="both"/>
      </w:pPr>
      <w:r>
        <w:t xml:space="preserve">(п. 3.8 в ред. </w:t>
      </w:r>
      <w:hyperlink r:id="rId21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 xml:space="preserve">3.9. Организация медицинского обеспечения официальных физкультурных мероприятий и </w:t>
      </w:r>
      <w:r>
        <w:lastRenderedPageBreak/>
        <w:t>спортивных мероприятий города Липецка.</w:t>
      </w:r>
    </w:p>
    <w:p w:rsidR="00B24EB5" w:rsidRDefault="00B24EB5">
      <w:pPr>
        <w:pStyle w:val="ConsPlusNormal"/>
        <w:jc w:val="both"/>
      </w:pPr>
      <w:r>
        <w:t xml:space="preserve">(п. 3.9 в ред. </w:t>
      </w:r>
      <w:hyperlink r:id="rId22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3.10. Содействие обеспечению общественного порядка и общественной безопасности при проведении на территории города Липецка официальных физкультурных и спортивных мероприятий.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3.11. Информирование населения о политике администрации города Липецка в сфере физической культуры и спорта.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3.12. Осуществление в установленном порядке функций получателя и главного распорядителя средств местного бюджета по подведомственным распорядителям и получателям в части, предусмотренной на содержание Департамента, муниципальных учреждений физической культуры и спорта и реализацию возложенных на Департамент задач и функций.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3.13. Осуществление прав и обязанностей муниципального заказчика на размещение заказов на поставку товаров, выполнение работ, оказание услуг для нужд Департамента.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3.14. Заключение договоров с юридическими и физическими лицами по вопросам, относящимся к компетенции Департамента.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3.15. Разработка проектов текущих и перспективных планов работы Департамента, утверждение и реализация календарных планов физкультурных и спортивных мероприятий города Липецка, в том числе включающих в себя физкультурные и спортивные мероприятия по реализации комплекса ГТО.</w:t>
      </w:r>
    </w:p>
    <w:p w:rsidR="00B24EB5" w:rsidRDefault="00B24EB5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3.16. Ведение Реестра муниципального имущества, закрепленного за Департаментом и муниципальными учреждениями физической культуры и спорта.</w:t>
      </w:r>
    </w:p>
    <w:p w:rsidR="00B24EB5" w:rsidRDefault="00B24EB5">
      <w:pPr>
        <w:pStyle w:val="ConsPlusNormal"/>
        <w:jc w:val="both"/>
      </w:pPr>
      <w:r>
        <w:t xml:space="preserve">(п. 3.16 в ред. </w:t>
      </w:r>
      <w:hyperlink r:id="rId24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3.17. Ведение воинского учета и бронирование работников Департамента, пребывающих в запасе, бронирование работников муниципальных учреждений физической культуры и спорта.</w:t>
      </w:r>
    </w:p>
    <w:p w:rsidR="00B24EB5" w:rsidRDefault="00B24EB5">
      <w:pPr>
        <w:pStyle w:val="ConsPlusNormal"/>
        <w:jc w:val="both"/>
      </w:pPr>
      <w:r>
        <w:t xml:space="preserve">(п. 3.17 в ред. </w:t>
      </w:r>
      <w:hyperlink r:id="rId25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3.18. Осуществление сбора, обработки, анализа и представления государственной статистической отчетности.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3.19. Рассмотрение обращений граждан по вопросам, отнесенным к компетенции Департамента.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3.20. Передача документов на постоянное хранение в архивное управление администрации города Липецка в соответствии с установленным порядком, хранение и использование документов по личному составу.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 xml:space="preserve">3.21. Осуществление проверки достоверности и полноты сведений о доходах, расходах, имуществе и обязательствах имущественного характера муниципальных служащих Департамента, их супругов и несовершеннолетних детей, должности которых отнесены к </w:t>
      </w:r>
      <w:hyperlink r:id="rId26">
        <w:r>
          <w:rPr>
            <w:color w:val="0000FF"/>
          </w:rPr>
          <w:t>перечню</w:t>
        </w:r>
      </w:hyperlink>
      <w:r>
        <w:t xml:space="preserve"> должностей, утвержденному постановлением администрации города Липецка от 05.07.2013 N 1605, а также сведений о доходах, имуществе и обязательствах имущественного характера руководителей муниципальных учреждений физической культуры и спорта, их супругов и несовершеннолетних детей.</w:t>
      </w:r>
    </w:p>
    <w:p w:rsidR="00B24EB5" w:rsidRDefault="00B24EB5">
      <w:pPr>
        <w:pStyle w:val="ConsPlusNormal"/>
        <w:jc w:val="both"/>
      </w:pPr>
      <w:r>
        <w:t xml:space="preserve">(п. 3.21 в ред. </w:t>
      </w:r>
      <w:hyperlink r:id="rId27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3.22. Разработка предложений по строительству и реконструкции объектов физической культуры и спорта на территории города Липецка.</w:t>
      </w:r>
    </w:p>
    <w:p w:rsidR="00B24EB5" w:rsidRDefault="00B24EB5">
      <w:pPr>
        <w:pStyle w:val="ConsPlusNormal"/>
        <w:jc w:val="both"/>
      </w:pPr>
      <w:r>
        <w:lastRenderedPageBreak/>
        <w:t xml:space="preserve">(в ред. </w:t>
      </w:r>
      <w:hyperlink r:id="rId28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3.23. Представление в установленном порядке кандидатур работников Департамента и муниципальных учреждений физической культуры и спорта к награждению государственными и отраслевыми наградами, наградами города Липецка.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3.24. Утверждение уставов муниципальных учреждений физической культуры и спорта, изменений и дополнений к ним.</w:t>
      </w:r>
    </w:p>
    <w:p w:rsidR="00B24EB5" w:rsidRDefault="00B24EB5">
      <w:pPr>
        <w:pStyle w:val="ConsPlusNormal"/>
        <w:jc w:val="both"/>
      </w:pPr>
      <w:r>
        <w:t xml:space="preserve">(п. 3.24 в ред. </w:t>
      </w:r>
      <w:hyperlink r:id="rId29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3.25. Разработка муниципальных заданий для муниципальных учреждений физической культуры и спорта, распределение средств, выделенных из городского бюджета на их выполнение. Осуществление контроля за качеством оказания муниципальных услуг.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3.26. Осуществление регулирования тарифов на услуги, предоставляемые муниципальными учреждениями физической культуры и спорта в соответствии с действующим законодательством Российской Федерации и муниципальными правовыми актами города Липецка.</w:t>
      </w:r>
    </w:p>
    <w:p w:rsidR="00B24EB5" w:rsidRDefault="00B24EB5">
      <w:pPr>
        <w:pStyle w:val="ConsPlusNormal"/>
        <w:jc w:val="both"/>
      </w:pPr>
      <w:r>
        <w:t xml:space="preserve">(п. 3.26 в ред. </w:t>
      </w:r>
      <w:hyperlink r:id="rId30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3.27. Осуществление в пределах своей компетенции мероприятий по принятию в муниципальную собственность из федеральной собственности, государственной собственности Липецкой области, собственности юридических и физических лиц имущества по различным основаниям, в том числе вновь созданных за счет бюджетных средств объектов недвижимости, которое должно быть закреплено за муниципальными учреждениями физической культуры и спорта, с выполнением функций по государственной регистрации права муниципальной собственности на них. Согласование мероприятий по передаче муниципального имущества, закрепленного за муниципальными учреждениями физической культуры и спорта, в федеральную собственность, государственную собственность Липецкой области.</w:t>
      </w:r>
    </w:p>
    <w:p w:rsidR="00B24EB5" w:rsidRDefault="00B24EB5">
      <w:pPr>
        <w:pStyle w:val="ConsPlusNormal"/>
        <w:jc w:val="both"/>
      </w:pPr>
      <w:r>
        <w:t xml:space="preserve">(п. 3.27 в ред. </w:t>
      </w:r>
      <w:hyperlink r:id="rId31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3.28. Участие в организации отдыха, досуга и занятости детей в каникулярное время.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3.29. Участие в защите имущественных прав и интересов муниципальных учреждений физической культуры и спорта. Осуществление контроля за сохранностью и целевым использованием муниципального имущества, закрепленного за ними, в том числе переданного ими в пользование третьим лицам по гражданско-правовым договорам.</w:t>
      </w:r>
    </w:p>
    <w:p w:rsidR="00B24EB5" w:rsidRDefault="00B24EB5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3.30. Координация деятельности муниципальных учреждений физической культуры и спорта по осуществлению предпринимательской и иной приносящей доход деятельности, привлечению дополнительных источников финансирования, в том числе, по оказанию платных услуг населению, привлечению частных инвестиций в сферу физической культуры и спорта для укрепления материально-технической базы учреждений.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3.31. Осуществление контроля за деятельностью муниципальных учреждений физической культуры и спорта, в том числе за целевым и эффективным использованием ими материальных и финансовых ресурсов, недопущение фактов нарушения бюджетного законодательства Российской Федерации.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3.32. Осуществление в пределах своей компетенции полномочий собственника по передаче муниципального имущества в оперативное управление муниципальным учреждениям физической культуры и спорта, по прекращению права оперативного управления на имущество посредством изъятия излишнего, неиспользуемого либо используемого не по назначению. Осуществление контроля за движением муниципального имущества (приобретение, списание, передача), закрепленного за муниципальными учреждениями физической культуры и спорта.</w:t>
      </w:r>
    </w:p>
    <w:p w:rsidR="00B24EB5" w:rsidRDefault="00B24EB5">
      <w:pPr>
        <w:pStyle w:val="ConsPlusNormal"/>
        <w:jc w:val="both"/>
      </w:pPr>
      <w:r>
        <w:t xml:space="preserve">(п. 3.32 в ред. </w:t>
      </w:r>
      <w:hyperlink r:id="rId33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lastRenderedPageBreak/>
        <w:t>3.33. Осуществление контроля за созданием муниципальными учреждениями физической культуры и спорта условий для активных занятий физической культурой и спортом населения города, организация и проведение отдельных физкультурно-оздоровительных и спортивных мероприятий.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3.34. Осуществление контроля за обеспечением качественного учебно-тренировочного процесса в спортивных школах.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3.35. Осуществление контроля за организацией досуга для детей и подростков по месту жительства муниципальными учреждениями физической культуры и спорта.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3.36. Осуществление контроля за проведением капитального, текущего ремонтов зданий и сооружений муниципальных учреждений физической культуры и спорта, оказание содействия их материально-техническому обеспечению, обустройство прилегающих к ним территорий.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3.37. Осуществление контроля за созданием безопасных условий труда для работников муниципальных учреждений физической культуры и спорта.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3.38. Осуществление иных функций, установленных в соответствии с действующим законодательством.</w:t>
      </w: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Title"/>
        <w:jc w:val="center"/>
        <w:outlineLvl w:val="1"/>
      </w:pPr>
      <w:r>
        <w:t>4. Права Департамента</w:t>
      </w: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Normal"/>
        <w:ind w:firstLine="540"/>
        <w:jc w:val="both"/>
      </w:pPr>
      <w:r>
        <w:t>Департамент имеет право: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4.1. Запрашивать и получать в установленном порядке необходимую для осуществления возложенных на Департамент задач и функций информацию от структурных подразделений администрации города, физических и юридических лиц.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4.2. Выступать истцом и ответчиком в судебных органах в соответствии с действующим законодательством.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4.3. Принимать в пределах своей компетенции решения по вопросам физической культуры и спорта на территории города, являющиеся обязательными для исполнения физическими и юридическими лицами.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4.4. Создавать условия для развития туризма.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4.5. Оказывать содействие субъектам физической культуры и спорта, в том числе спортивным клубам и иным социально ориентированным некоммерческим организациям, осуществляющим свою деятельность на территории города, в соответствии с действующим законодательством.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4.6. Проводить инспектирование учреждений физической культуры и спорта в целях соблюдения ими действующего законодательства.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4.7. Утверждать порядок формирования городских спортивных сборных команд, осуществлять их обеспечение.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 xml:space="preserve">4.8. Участвовать в организации и проведении межмуниципальных, региональных, межрегиональных, всероссийских и </w:t>
      </w:r>
      <w:proofErr w:type="gramStart"/>
      <w:r>
        <w:t>международных спортивных соревнований</w:t>
      </w:r>
      <w:proofErr w:type="gramEnd"/>
      <w:r>
        <w:t xml:space="preserve"> и учебно-тренировочных мероприятий спортивных сборных команд Российской Федерации и спортивных сборных команд Липецкой области, проводимых на территории города.</w:t>
      </w: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Title"/>
        <w:jc w:val="center"/>
        <w:outlineLvl w:val="1"/>
      </w:pPr>
      <w:r>
        <w:t>5. Организация деятельности Департамента</w:t>
      </w: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Normal"/>
        <w:ind w:firstLine="540"/>
        <w:jc w:val="both"/>
      </w:pPr>
      <w:r>
        <w:t xml:space="preserve">5.1. Департамент возглавляет председатель, назначаемый на должность и освобождаемый от </w:t>
      </w:r>
      <w:r>
        <w:lastRenderedPageBreak/>
        <w:t>должности Главой города Липецка по предложению координирующего заместителя Главы администрации города Липецка.</w:t>
      </w:r>
    </w:p>
    <w:p w:rsidR="00B24EB5" w:rsidRDefault="00B24EB5">
      <w:pPr>
        <w:pStyle w:val="ConsPlusNormal"/>
        <w:jc w:val="both"/>
      </w:pPr>
      <w:r>
        <w:t xml:space="preserve">(п. 5.1 в ред. </w:t>
      </w:r>
      <w:hyperlink r:id="rId34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5.2. Председатель Департамента имеет заместителей, назначаемых и освобождаемых от должности приказом председателя Департамента. Назначение на должность заместителей председателя Департамента согласовывается с координирующим заместителем Главы администрации города Липецка.</w:t>
      </w:r>
    </w:p>
    <w:p w:rsidR="00B24EB5" w:rsidRDefault="00B24EB5">
      <w:pPr>
        <w:pStyle w:val="ConsPlusNormal"/>
        <w:jc w:val="both"/>
      </w:pPr>
      <w:r>
        <w:t xml:space="preserve">(п. 5.2 в ред. </w:t>
      </w:r>
      <w:hyperlink r:id="rId35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5.3. Вопросы деятельности структурных подразделений Департамента регламентируются положениями о них.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5.4. Председатель Департамента: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5.4.1. Вносит в установленном порядке на рассмотрение Главы города Липецка вопросы развития физической культуры и спорта в городе.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5.4.2. Утверждает положения о структурных подразделениях Департамента, должностные инструкции заместителей председателя и руководителей структурных подразделений Департамента, руководителей муниципальных учреждений физической культуры и спорта, согласовывает штатные расписания муниципальных учреждений физической культуры и спорта.</w:t>
      </w:r>
    </w:p>
    <w:p w:rsidR="00B24EB5" w:rsidRDefault="00B24EB5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решения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5.4.3. Является главным распорядителем кредитов и иных бюджетных средств, подписывает финансовые документы.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5.4.4. Назначает и освобождает от должности работников Департамента и руководителей муниципальных учреждений физической культуры и спорта.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5.4.5. Согласовывает назначение на должность заместителя руководителя и главного бухгалтера в муниципальных учреждениях физической культуры и спорта.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5.4.6. Издает распоряжения и приказы, организует контроль за их исполнением.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5.4.7. Утверждает уставы муниципальных учреждений физической культуры и спорта и изменения к ним.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5.4.8. Представляет интересы Департамента в судебных органах, органах государственной власти и местного самоуправления, организациях и на предприятиях всех форм собственности, действует от имени Департамента без доверенности.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5.4.9. Подписывает договоры, в том числе о сотрудничестве и совместной деятельности в сфере физической культуры и спорта.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5.4.10. Применяет меры поощрения и дисциплинарного взыскания к работникам Департамента и руководителям муниципальных учреждений физической культуры и спорта в порядке, установленном действующим законодательством.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5.4.11. Ведет прием граждан по личным вопросам.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5.5. На период временного отсутствия председателя Департамента исполнение его обязанностей возлагается на одного из заместителей председателя Департамента.</w:t>
      </w:r>
    </w:p>
    <w:p w:rsidR="00B24EB5" w:rsidRDefault="00B24EB5">
      <w:pPr>
        <w:pStyle w:val="ConsPlusNormal"/>
        <w:jc w:val="both"/>
      </w:pPr>
      <w:r>
        <w:t xml:space="preserve">(п. 5.5 введен </w:t>
      </w:r>
      <w:hyperlink r:id="rId37">
        <w:r>
          <w:rPr>
            <w:color w:val="0000FF"/>
          </w:rPr>
          <w:t>решением</w:t>
        </w:r>
      </w:hyperlink>
      <w:r>
        <w:t xml:space="preserve"> Липецкого городского Совета депутатов от 17.06.2025 N 982)</w:t>
      </w: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Title"/>
        <w:jc w:val="center"/>
        <w:outlineLvl w:val="1"/>
      </w:pPr>
      <w:r>
        <w:t>6. Имущество и средства Департамента</w:t>
      </w: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Normal"/>
        <w:ind w:firstLine="540"/>
        <w:jc w:val="both"/>
      </w:pPr>
      <w:r>
        <w:t>6.1. Департамент наделяется администрацией города Липецка имуществом на праве оперативного управления, обеспечивает его сохранность и эффективное использование.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6.2. Источником формирования финансовых ресурсов Департамента являются средства, передаваемые Департаменту в соответствии с решением Липецкого городского Совета депутатов о бюджете города Липецка на соответствующий финансовый год и плановый период.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6.3. Имущество, закрепленное за Департаментом, является муниципальной собственностью города Липецка и отражается на балансе Департамента.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6.4. Департамент отвечает по своим обязательствам в пределах находящихся в его распоряжении денежных средств.</w:t>
      </w: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Title"/>
        <w:jc w:val="center"/>
        <w:outlineLvl w:val="1"/>
      </w:pPr>
      <w:r>
        <w:t>7. Реорганизация и ликвидация Департамента</w:t>
      </w: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Normal"/>
        <w:ind w:firstLine="540"/>
        <w:jc w:val="both"/>
      </w:pPr>
      <w:r>
        <w:t>7.1. Реорганизация и ликвидация Департамента осуществляются в порядке, предусмотренном действующим законодательством Российской Федерации.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7.2. При ликвидации Департамента его средства и имущество передаются в муниципальную казну и являются муниципальной собственностью города Липецка.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7.3. При реорганизации Департамента документация по личному составу передается в архив правопреемника, а при ликвидации Департамента - в архивное управление администрации города Липецка.</w:t>
      </w: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Title"/>
        <w:jc w:val="center"/>
        <w:outlineLvl w:val="1"/>
      </w:pPr>
      <w:r>
        <w:t>8. Ответственность работников Департамента</w:t>
      </w: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Normal"/>
        <w:ind w:firstLine="540"/>
        <w:jc w:val="both"/>
      </w:pPr>
      <w:r>
        <w:t>8.1. Председатель Департамента руководит деятельностью Департамента и несет персональную ответственность за результаты деятельности Департамента и состояние трудовой дисциплины.</w:t>
      </w:r>
    </w:p>
    <w:p w:rsidR="00B24EB5" w:rsidRDefault="00B24EB5">
      <w:pPr>
        <w:pStyle w:val="ConsPlusNormal"/>
        <w:spacing w:before="220"/>
        <w:ind w:firstLine="540"/>
        <w:jc w:val="both"/>
      </w:pPr>
      <w:r>
        <w:t>8.2. Работники Департамента несут персональную ответственность за неисполнение должностных обязанностей, нарушение дисциплины в соответствии с трудовым законодательством Российской Федерации и федеральным законодательством о муниципальной службе.</w:t>
      </w: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Normal"/>
        <w:jc w:val="right"/>
      </w:pPr>
      <w:r>
        <w:t>Глава города Липецка</w:t>
      </w:r>
    </w:p>
    <w:p w:rsidR="00B24EB5" w:rsidRDefault="00B24EB5">
      <w:pPr>
        <w:pStyle w:val="ConsPlusNormal"/>
        <w:jc w:val="right"/>
      </w:pPr>
      <w:r>
        <w:t>М.В.ГУЛЕВСКИЙ</w:t>
      </w: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Normal"/>
        <w:jc w:val="both"/>
      </w:pPr>
    </w:p>
    <w:p w:rsidR="00B24EB5" w:rsidRDefault="00B24E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7880" w:rsidRDefault="00757880">
      <w:bookmarkStart w:id="1" w:name="_GoBack"/>
      <w:bookmarkEnd w:id="1"/>
    </w:p>
    <w:sectPr w:rsidR="00757880" w:rsidSect="00AF7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B5"/>
    <w:rsid w:val="00757880"/>
    <w:rsid w:val="00B2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6B2A4-DC82-489E-A99C-630FCC88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E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24E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24E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0&amp;n=15708" TargetMode="External"/><Relationship Id="rId13" Type="http://schemas.openxmlformats.org/officeDocument/2006/relationships/hyperlink" Target="https://login.consultant.ru/link/?req=doc&amp;base=RLAW220&amp;n=145920&amp;dst=100021" TargetMode="External"/><Relationship Id="rId18" Type="http://schemas.openxmlformats.org/officeDocument/2006/relationships/hyperlink" Target="https://login.consultant.ru/link/?req=doc&amp;base=RLAW220&amp;n=145920&amp;dst=100027" TargetMode="External"/><Relationship Id="rId26" Type="http://schemas.openxmlformats.org/officeDocument/2006/relationships/hyperlink" Target="https://login.consultant.ru/link/?req=doc&amp;base=RLAW220&amp;n=142025&amp;dst=103769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20&amp;n=145920&amp;dst=100029" TargetMode="External"/><Relationship Id="rId34" Type="http://schemas.openxmlformats.org/officeDocument/2006/relationships/hyperlink" Target="https://login.consultant.ru/link/?req=doc&amp;base=RLAW220&amp;n=145920&amp;dst=100052" TargetMode="External"/><Relationship Id="rId7" Type="http://schemas.openxmlformats.org/officeDocument/2006/relationships/hyperlink" Target="https://login.consultant.ru/link/?req=doc&amp;base=RLAW220&amp;n=74716&amp;dst=101756" TargetMode="External"/><Relationship Id="rId12" Type="http://schemas.openxmlformats.org/officeDocument/2006/relationships/hyperlink" Target="https://login.consultant.ru/link/?req=doc&amp;base=RLAW220&amp;n=145920&amp;dst=100019" TargetMode="External"/><Relationship Id="rId17" Type="http://schemas.openxmlformats.org/officeDocument/2006/relationships/hyperlink" Target="https://login.consultant.ru/link/?req=doc&amp;base=RLAW220&amp;n=145920&amp;dst=100026" TargetMode="External"/><Relationship Id="rId25" Type="http://schemas.openxmlformats.org/officeDocument/2006/relationships/hyperlink" Target="https://login.consultant.ru/link/?req=doc&amp;base=RLAW220&amp;n=145920&amp;dst=100037" TargetMode="External"/><Relationship Id="rId33" Type="http://schemas.openxmlformats.org/officeDocument/2006/relationships/hyperlink" Target="https://login.consultant.ru/link/?req=doc&amp;base=RLAW220&amp;n=145920&amp;dst=100049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20&amp;n=145920&amp;dst=100025" TargetMode="External"/><Relationship Id="rId20" Type="http://schemas.openxmlformats.org/officeDocument/2006/relationships/hyperlink" Target="https://login.consultant.ru/link/?req=doc&amp;base=RLAW220&amp;n=145920&amp;dst=100061" TargetMode="External"/><Relationship Id="rId29" Type="http://schemas.openxmlformats.org/officeDocument/2006/relationships/hyperlink" Target="https://login.consultant.ru/link/?req=doc&amp;base=RLAW220&amp;n=145920&amp;dst=1000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0&amp;n=74716&amp;dst=101541" TargetMode="External"/><Relationship Id="rId11" Type="http://schemas.openxmlformats.org/officeDocument/2006/relationships/hyperlink" Target="https://login.consultant.ru/link/?req=doc&amp;base=RLAW220&amp;n=145920&amp;dst=100017" TargetMode="External"/><Relationship Id="rId24" Type="http://schemas.openxmlformats.org/officeDocument/2006/relationships/hyperlink" Target="https://login.consultant.ru/link/?req=doc&amp;base=RLAW220&amp;n=145920&amp;dst=100035" TargetMode="External"/><Relationship Id="rId32" Type="http://schemas.openxmlformats.org/officeDocument/2006/relationships/hyperlink" Target="https://login.consultant.ru/link/?req=doc&amp;base=RLAW220&amp;n=145920&amp;dst=100048" TargetMode="External"/><Relationship Id="rId37" Type="http://schemas.openxmlformats.org/officeDocument/2006/relationships/hyperlink" Target="https://login.consultant.ru/link/?req=doc&amp;base=RLAW220&amp;n=145920&amp;dst=100057" TargetMode="External"/><Relationship Id="rId5" Type="http://schemas.openxmlformats.org/officeDocument/2006/relationships/hyperlink" Target="https://login.consultant.ru/link/?req=doc&amp;base=RLAW220&amp;n=145920&amp;dst=100014" TargetMode="External"/><Relationship Id="rId15" Type="http://schemas.openxmlformats.org/officeDocument/2006/relationships/hyperlink" Target="https://login.consultant.ru/link/?req=doc&amp;base=RLAW220&amp;n=145920&amp;dst=100022" TargetMode="External"/><Relationship Id="rId23" Type="http://schemas.openxmlformats.org/officeDocument/2006/relationships/hyperlink" Target="https://login.consultant.ru/link/?req=doc&amp;base=RLAW220&amp;n=145920&amp;dst=100034" TargetMode="External"/><Relationship Id="rId28" Type="http://schemas.openxmlformats.org/officeDocument/2006/relationships/hyperlink" Target="https://login.consultant.ru/link/?req=doc&amp;base=RLAW220&amp;n=145920&amp;dst=100041" TargetMode="External"/><Relationship Id="rId36" Type="http://schemas.openxmlformats.org/officeDocument/2006/relationships/hyperlink" Target="https://login.consultant.ru/link/?req=doc&amp;base=RLAW220&amp;n=145920&amp;dst=100056" TargetMode="External"/><Relationship Id="rId10" Type="http://schemas.openxmlformats.org/officeDocument/2006/relationships/hyperlink" Target="https://login.consultant.ru/link/?req=doc&amp;base=RLAW220&amp;n=145920&amp;dst=100016" TargetMode="External"/><Relationship Id="rId19" Type="http://schemas.openxmlformats.org/officeDocument/2006/relationships/hyperlink" Target="https://login.consultant.ru/link/?req=doc&amp;base=RLAW220&amp;n=145920&amp;dst=100029" TargetMode="External"/><Relationship Id="rId31" Type="http://schemas.openxmlformats.org/officeDocument/2006/relationships/hyperlink" Target="https://login.consultant.ru/link/?req=doc&amp;base=RLAW220&amp;n=145920&amp;dst=10004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20&amp;n=145920&amp;dst=100014" TargetMode="External"/><Relationship Id="rId14" Type="http://schemas.openxmlformats.org/officeDocument/2006/relationships/hyperlink" Target="https://login.consultant.ru/link/?req=doc&amp;base=LAW&amp;n=2875" TargetMode="External"/><Relationship Id="rId22" Type="http://schemas.openxmlformats.org/officeDocument/2006/relationships/hyperlink" Target="https://login.consultant.ru/link/?req=doc&amp;base=RLAW220&amp;n=145920&amp;dst=100032" TargetMode="External"/><Relationship Id="rId27" Type="http://schemas.openxmlformats.org/officeDocument/2006/relationships/hyperlink" Target="https://login.consultant.ru/link/?req=doc&amp;base=RLAW220&amp;n=145920&amp;dst=100039" TargetMode="External"/><Relationship Id="rId30" Type="http://schemas.openxmlformats.org/officeDocument/2006/relationships/hyperlink" Target="https://login.consultant.ru/link/?req=doc&amp;base=RLAW220&amp;n=145920&amp;dst=100044" TargetMode="External"/><Relationship Id="rId35" Type="http://schemas.openxmlformats.org/officeDocument/2006/relationships/hyperlink" Target="https://login.consultant.ru/link/?req=doc&amp;base=RLAW220&amp;n=145920&amp;dst=100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3540</Words>
  <Characters>20179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Ушков Сергей Александрович</dc:creator>
  <cp:keywords/>
  <dc:description/>
  <cp:lastModifiedBy>Ушков Сергей Александрович</cp:lastModifiedBy>
  <cp:revision>2</cp:revision>
  <cp:lastPrinted>2025-07-28T07:20:00Z</cp:lastPrinted>
  <dcterms:created xsi:type="dcterms:W3CDTF">2025-07-28T07:19:00Z</dcterms:created>
  <dcterms:modified xsi:type="dcterms:W3CDTF">2025-07-28T07:22:00Z</dcterms:modified>
</cp:coreProperties>
</file>