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77" w:rsidRDefault="00AF66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677" w:rsidRDefault="00AF6677">
      <w:pPr>
        <w:pStyle w:val="ConsPlusNormal"/>
        <w:jc w:val="both"/>
        <w:outlineLvl w:val="0"/>
      </w:pPr>
    </w:p>
    <w:p w:rsidR="00AF6677" w:rsidRDefault="00AF6677">
      <w:pPr>
        <w:pStyle w:val="ConsPlusTitle"/>
        <w:jc w:val="center"/>
        <w:outlineLvl w:val="0"/>
      </w:pPr>
      <w:r>
        <w:t>АДМИНИСТРАЦИЯ ГОРОДА ЛИПЕЦКА</w:t>
      </w:r>
    </w:p>
    <w:p w:rsidR="00AF6677" w:rsidRDefault="00AF6677">
      <w:pPr>
        <w:pStyle w:val="ConsPlusTitle"/>
        <w:jc w:val="center"/>
      </w:pPr>
    </w:p>
    <w:p w:rsidR="00AF6677" w:rsidRDefault="00AF6677">
      <w:pPr>
        <w:pStyle w:val="ConsPlusTitle"/>
        <w:jc w:val="center"/>
      </w:pPr>
      <w:r>
        <w:t>РАСПОРЯЖЕНИЕ</w:t>
      </w:r>
    </w:p>
    <w:p w:rsidR="00AF6677" w:rsidRDefault="00AF6677">
      <w:pPr>
        <w:pStyle w:val="ConsPlusTitle"/>
        <w:jc w:val="center"/>
      </w:pPr>
      <w:r>
        <w:t>от 31 декабря 2014 г. N 1088-р</w:t>
      </w:r>
    </w:p>
    <w:p w:rsidR="00AF6677" w:rsidRDefault="00AF6677">
      <w:pPr>
        <w:pStyle w:val="ConsPlusTitle"/>
        <w:jc w:val="center"/>
      </w:pPr>
    </w:p>
    <w:p w:rsidR="00AF6677" w:rsidRDefault="00AF6677">
      <w:pPr>
        <w:pStyle w:val="ConsPlusTitle"/>
        <w:jc w:val="center"/>
      </w:pPr>
      <w:r>
        <w:t>О РЕГУЛЯРНОМ АНТИКОРРУПЦИОННОМ МОНИТОРИНГЕ</w:t>
      </w: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а также 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годы, утвержденного Указом Президента Российской Федерации от 11.04.2014 N 226:</w:t>
      </w:r>
    </w:p>
    <w:p w:rsidR="00AF6677" w:rsidRDefault="00AF66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предоставления информации для осуществления регулярного антикоррупционного мониторинга (приложение).</w:t>
      </w:r>
    </w:p>
    <w:p w:rsidR="00AF6677" w:rsidRDefault="00AF6677">
      <w:pPr>
        <w:pStyle w:val="ConsPlusNormal"/>
        <w:spacing w:before="220"/>
        <w:ind w:firstLine="540"/>
        <w:jc w:val="both"/>
      </w:pPr>
      <w:r>
        <w:t xml:space="preserve">2. Структурным подразделениям администрации города Липецка ежегодно до 10 июня и 10 декабря направлять информацию в управление организационно-контрольной работы и муниципальной службы администрации города Липецка согласно </w:t>
      </w:r>
      <w:hyperlink w:anchor="P27" w:history="1">
        <w:r>
          <w:rPr>
            <w:color w:val="0000FF"/>
          </w:rPr>
          <w:t>приложению</w:t>
        </w:r>
      </w:hyperlink>
      <w:r>
        <w:t>.</w:t>
      </w:r>
    </w:p>
    <w:p w:rsidR="00AF6677" w:rsidRDefault="00AF6677">
      <w:pPr>
        <w:pStyle w:val="ConsPlusNormal"/>
        <w:spacing w:before="220"/>
        <w:ind w:firstLine="540"/>
        <w:jc w:val="both"/>
      </w:pPr>
      <w:r>
        <w:t>3. Наделить управление организационно-контрольной работы и муниципальной службы администрации города Липецка полномочиями по формированию обобщенной информации для регулярного антикоррупционного мониторинга.</w:t>
      </w:r>
    </w:p>
    <w:p w:rsidR="00AF6677" w:rsidRDefault="00AF667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города Липецка от 23.11.2009 N 314-р "О регулярном антикоррупционном мониторинге".</w:t>
      </w:r>
    </w:p>
    <w:p w:rsidR="00AF6677" w:rsidRDefault="00AF667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главы администрации города Липецка - председателя департамента транспорта, дорог и благоустройства Н.А. Новикова и заместителя главы администрации города Липецка А.М. Шамаеву.</w:t>
      </w: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right"/>
      </w:pPr>
      <w:r>
        <w:t>Глава города Липецка</w:t>
      </w:r>
    </w:p>
    <w:p w:rsidR="00AF6677" w:rsidRDefault="00AF6677">
      <w:pPr>
        <w:pStyle w:val="ConsPlusNormal"/>
        <w:jc w:val="right"/>
      </w:pPr>
      <w:r>
        <w:t>М.В.ГУЛЕВСКИЙ</w:t>
      </w: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right"/>
        <w:outlineLvl w:val="0"/>
      </w:pPr>
      <w:r>
        <w:t>Приложение</w:t>
      </w:r>
    </w:p>
    <w:p w:rsidR="00AF6677" w:rsidRDefault="00AF6677">
      <w:pPr>
        <w:pStyle w:val="ConsPlusNormal"/>
        <w:jc w:val="right"/>
      </w:pPr>
      <w:r>
        <w:t>к распоряжению</w:t>
      </w:r>
    </w:p>
    <w:p w:rsidR="00AF6677" w:rsidRDefault="00AF6677">
      <w:pPr>
        <w:pStyle w:val="ConsPlusNormal"/>
        <w:jc w:val="right"/>
      </w:pPr>
      <w:r>
        <w:t>администрации города Липецка</w:t>
      </w:r>
    </w:p>
    <w:p w:rsidR="00AF6677" w:rsidRDefault="00AF6677">
      <w:pPr>
        <w:pStyle w:val="ConsPlusNormal"/>
        <w:jc w:val="right"/>
      </w:pPr>
      <w:r>
        <w:t>от 31 декабря 2014 г. N 1088-р</w:t>
      </w: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Title"/>
        <w:jc w:val="center"/>
      </w:pPr>
      <w:bookmarkStart w:id="0" w:name="P27"/>
      <w:bookmarkEnd w:id="0"/>
      <w:r>
        <w:t>ПОРЯДОК</w:t>
      </w:r>
    </w:p>
    <w:p w:rsidR="00AF6677" w:rsidRDefault="00AF6677">
      <w:pPr>
        <w:pStyle w:val="ConsPlusTitle"/>
        <w:jc w:val="center"/>
      </w:pPr>
      <w:r>
        <w:t>ПРЕДОСТАВЛЕНИЯ ИНФОРМАЦИИ ДЛЯ ОСУЩЕСТВЛЕНИЯ РЕГУЛЯРНОГО</w:t>
      </w:r>
    </w:p>
    <w:p w:rsidR="00AF6677" w:rsidRDefault="00AF6677">
      <w:pPr>
        <w:pStyle w:val="ConsPlusTitle"/>
        <w:jc w:val="center"/>
      </w:pPr>
      <w:r>
        <w:t>АНТИКОРРУПЦИОННОГО МОНИТОРИНГА</w:t>
      </w:r>
    </w:p>
    <w:p w:rsidR="00AF6677" w:rsidRDefault="00AF6677">
      <w:pPr>
        <w:pStyle w:val="ConsPlusNormal"/>
        <w:jc w:val="both"/>
      </w:pPr>
    </w:p>
    <w:p w:rsidR="00AF6677" w:rsidRDefault="00AF6677">
      <w:pPr>
        <w:sectPr w:rsidR="00AF6677" w:rsidSect="00233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6293"/>
      </w:tblGrid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  <w:jc w:val="center"/>
            </w:pPr>
            <w:r>
              <w:t>Структурные подразделения, предоставляющие информацию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  <w:jc w:val="center"/>
            </w:pPr>
            <w:r>
              <w:t>Содержание информации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Структурные подразделения администрации города Липецка с правами юридического лица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1. Сведения о должностных лицах, в должностные обязанности которых входит профилактика коррупционных и иных правонарушений.</w:t>
            </w:r>
          </w:p>
          <w:p w:rsidR="00AF6677" w:rsidRDefault="00AF6677">
            <w:pPr>
              <w:pStyle w:val="ConsPlusNormal"/>
            </w:pPr>
            <w:r>
              <w:t>2. Сведения о проверках достоверности и полноты сведений о доходах,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службы.</w:t>
            </w:r>
          </w:p>
          <w:p w:rsidR="00AF6677" w:rsidRDefault="00AF6677">
            <w:pPr>
              <w:pStyle w:val="ConsPlusNormal"/>
            </w:pPr>
            <w:r>
              <w:t>3. Сведения о проверках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интересов.</w:t>
            </w:r>
          </w:p>
          <w:p w:rsidR="00AF6677" w:rsidRDefault="00AF6677">
            <w:pPr>
              <w:pStyle w:val="ConsPlusNormal"/>
            </w:pPr>
            <w:r>
              <w:t>4. Информация о результатах проверок сведений о расходах, проведенных должностными лицами, в должностные обязанности которых входит профилактика коррупционных и иных правонарушений.</w:t>
            </w:r>
          </w:p>
          <w:p w:rsidR="00AF6677" w:rsidRDefault="00AF6677">
            <w:pPr>
              <w:pStyle w:val="ConsPlusNormal"/>
            </w:pPr>
            <w:r>
              <w:t>5. Сведения о количестве муниципальных служащих с высоким риском коррупционных проявлений.</w:t>
            </w:r>
          </w:p>
          <w:p w:rsidR="00AF6677" w:rsidRDefault="00AF6677">
            <w:pPr>
              <w:pStyle w:val="ConsPlusNormal"/>
            </w:pPr>
            <w:r>
              <w:t>6. Сведения об ответственности муниципальных служащих за совершение коррупционных правонарушений.</w:t>
            </w:r>
          </w:p>
          <w:p w:rsidR="00AF6677" w:rsidRDefault="00AF6677">
            <w:pPr>
              <w:pStyle w:val="ConsPlusNormal"/>
            </w:pPr>
            <w:r>
              <w:t>7. Сведения об увольнении муниципальных служащих в связи с утратой доверия.</w:t>
            </w:r>
          </w:p>
          <w:p w:rsidR="00AF6677" w:rsidRDefault="00AF6677">
            <w:pPr>
              <w:pStyle w:val="ConsPlusNormal"/>
            </w:pPr>
            <w:r>
              <w:t>8. Сведения о рассмотрении уведомлений муниципальных служащих о фактах обращений в целях склонения их к совершению коррупционных правонарушений.</w:t>
            </w:r>
          </w:p>
          <w:p w:rsidR="00AF6677" w:rsidRDefault="00AF6677">
            <w:pPr>
              <w:pStyle w:val="ConsPlusNormal"/>
            </w:pPr>
            <w:r>
              <w:t>9. Сведения об уведомлении муниципальными служащими представителя нанимателя об иной оплачиваемой работе.</w:t>
            </w:r>
          </w:p>
          <w:p w:rsidR="00AF6677" w:rsidRDefault="00AF6677">
            <w:pPr>
              <w:pStyle w:val="ConsPlusNormal"/>
            </w:pPr>
            <w:r>
              <w:t>10. Сведения о правовом и антикоррупционном просвещении муниципальных служащих.</w:t>
            </w:r>
          </w:p>
          <w:p w:rsidR="00AF6677" w:rsidRDefault="00AF6677">
            <w:pPr>
              <w:pStyle w:val="ConsPlusNormal"/>
            </w:pPr>
            <w:r>
              <w:lastRenderedPageBreak/>
              <w:t>11. Сведения об организации обучения муниципальных служащих, в должностные обязанности которых входит участие в противодействии коррупции.</w:t>
            </w:r>
          </w:p>
          <w:p w:rsidR="00AF6677" w:rsidRDefault="00AF6677">
            <w:pPr>
              <w:pStyle w:val="ConsPlusNormal"/>
            </w:pPr>
            <w:r>
              <w:t>12. Сведения об организации и проведении антикоррупционной экспертизы нормативных правовых актов администрации города Липецка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Департамент экономического развития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Мероприятия по совершенствованию системы учета муниципального имущества и оценки эффективности его использования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Сведения о фактах недружественного поглощения имущества, земельных комплексов и прав собственности (рейдерство)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Управление организационно-контрольной работы и муниципальной службы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1. Сведения об организации обучения муниципальных служащих, в должностные обязанности которых входит участие в противодействии коррупции.</w:t>
            </w:r>
          </w:p>
          <w:p w:rsidR="00AF6677" w:rsidRDefault="00AF6677">
            <w:pPr>
              <w:pStyle w:val="ConsPlusNormal"/>
            </w:pPr>
            <w:r>
              <w:t>2. Сведения об установленных фактах несоблюдения муниципальными служащими обязанностей, ограничений, запретов и требований к служебному поведению, связанных с коррупционными правонарушениями.</w:t>
            </w:r>
          </w:p>
          <w:p w:rsidR="00AF6677" w:rsidRDefault="00AF6677">
            <w:pPr>
              <w:pStyle w:val="ConsPlusNormal"/>
            </w:pPr>
            <w:r>
              <w:t>3. Информация о заседаниях Комиссии по соблюдению требований к служебному поведению муниципальных служащих администрации города Липецка и урегулированию конфликта интересов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Управление муниципального заказа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Меры по совершенствованию условий, процедур и механизмов муниципальных закупок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Правовое управление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Сведения об организации антикоррупционной экспертизы нормативных правовых актов администрации города Липецка и их проектов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Управление по работе со СМИ и связям с общественностью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Сведения о взаимодействии с институтами гражданского общества и средствами массовой информации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Управление делопроизводства и протокола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Сведения о проверке обращений граждан о коррупционных правонарушениях или иных правонарушениях, совершенных муниципальными служащими</w:t>
            </w:r>
          </w:p>
        </w:tc>
      </w:tr>
      <w:tr w:rsidR="00AF6677">
        <w:tc>
          <w:tcPr>
            <w:tcW w:w="510" w:type="dxa"/>
          </w:tcPr>
          <w:p w:rsidR="00AF6677" w:rsidRDefault="00AF66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AF6677" w:rsidRDefault="00AF6677">
            <w:pPr>
              <w:pStyle w:val="ConsPlusNormal"/>
            </w:pPr>
            <w:r>
              <w:t>Главный консультант по взаимодействию с административными органами администрации города Липецка</w:t>
            </w:r>
          </w:p>
        </w:tc>
        <w:tc>
          <w:tcPr>
            <w:tcW w:w="6293" w:type="dxa"/>
          </w:tcPr>
          <w:p w:rsidR="00AF6677" w:rsidRDefault="00AF6677">
            <w:pPr>
              <w:pStyle w:val="ConsPlusNormal"/>
            </w:pPr>
            <w:r>
              <w:t>Информация о заседаниях Комиссии по противодействию коррупции в городе Липецке</w:t>
            </w:r>
          </w:p>
        </w:tc>
      </w:tr>
    </w:tbl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jc w:val="both"/>
      </w:pPr>
    </w:p>
    <w:p w:rsidR="00AF6677" w:rsidRDefault="00AF6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3CD" w:rsidRDefault="00AE53CD"/>
    <w:sectPr w:rsidR="00AE53CD" w:rsidSect="00B541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grammar="clean"/>
  <w:defaultTabStop w:val="708"/>
  <w:characterSpacingControl w:val="doNotCompress"/>
  <w:compat/>
  <w:rsids>
    <w:rsidRoot w:val="00AF6677"/>
    <w:rsid w:val="00083C72"/>
    <w:rsid w:val="00343CDF"/>
    <w:rsid w:val="00AE53CD"/>
    <w:rsid w:val="00AF6677"/>
    <w:rsid w:val="00C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67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67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67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9DDAA4B340ADFC33A0E7A4FEB9F26642C761D8DBE0967405D2C05216057EEB7E870ABC6B4A37EA2881758EFA074041ACX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DDAA4B340ADFC33A0E7B2FDD5AE6943C43CD5DCE294245E8D9B0F410C74BC39C853EC2F1F3AE9259421DBA0504D42CA981C0C9E41300DADXAK" TargetMode="External"/><Relationship Id="rId5" Type="http://schemas.openxmlformats.org/officeDocument/2006/relationships/hyperlink" Target="consultantplus://offline/ref=F19DDAA4B340ADFC33A0E7B2FDD5AE6941C83FD6D9E594245E8D9B0F410C74BC2BC80BE02E1B24EB2881778AE6A0X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2020-04-14T10:22:00Z</dcterms:created>
  <dcterms:modified xsi:type="dcterms:W3CDTF">2020-04-14T10:23:00Z</dcterms:modified>
</cp:coreProperties>
</file>